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186" w:rsidRPr="00630186" w:rsidRDefault="00630186" w:rsidP="00630186">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val="fr-CH" w:eastAsia="pl-PL"/>
        </w:rPr>
      </w:pPr>
      <w:r w:rsidRPr="00630186">
        <w:rPr>
          <w:rFonts w:ascii="Times New Roman" w:eastAsia="Times New Roman" w:hAnsi="Times New Roman" w:cs="Times New Roman"/>
          <w:b/>
          <w:bCs/>
          <w:kern w:val="36"/>
          <w:sz w:val="36"/>
          <w:szCs w:val="36"/>
          <w:lang w:val="fr-CH" w:eastAsia="pl-PL"/>
        </w:rPr>
        <w:t xml:space="preserve">L’Epée 1839 Creative Art </w:t>
      </w:r>
      <w:proofErr w:type="spellStart"/>
      <w:r w:rsidRPr="00630186">
        <w:rPr>
          <w:rFonts w:ascii="Times New Roman" w:eastAsia="Times New Roman" w:hAnsi="Times New Roman" w:cs="Times New Roman"/>
          <w:b/>
          <w:bCs/>
          <w:kern w:val="36"/>
          <w:sz w:val="36"/>
          <w:szCs w:val="36"/>
          <w:lang w:val="fr-CH" w:eastAsia="pl-PL"/>
        </w:rPr>
        <w:t>Residency</w:t>
      </w:r>
      <w:proofErr w:type="spellEnd"/>
    </w:p>
    <w:p w:rsidR="00630186" w:rsidRPr="00630186" w:rsidRDefault="00630186" w:rsidP="00630186">
      <w:pPr>
        <w:spacing w:before="100" w:beforeAutospacing="1" w:after="100" w:afterAutospacing="1" w:line="240" w:lineRule="auto"/>
        <w:jc w:val="center"/>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b/>
          <w:bCs/>
          <w:sz w:val="24"/>
          <w:szCs w:val="24"/>
          <w:lang w:val="fr-CH" w:eastAsia="pl-PL"/>
        </w:rPr>
        <w:t>Des créations uniques mettant en lumière les métiers de la manufacture et des partenariats artistiques inspirés</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L’Epée 1839 puise son inspiration dans des univers aussi variés que le design contemporain et les différentes formes d’art. Aujourd’hui, notre manufacture dévoile une nouvelle série de créations uniques, reflet de son savoir-faire et de sa créativité audacieuse. Des pièces iconiques de sa ligne Creative Art sont réinterprétées sous un prisme artistique, chacune devenant une œuvre d’art singulière. Chaque pièce unique illustre soit l’expertise complète de la manufacture, soit sa collaboration avec des artistes talentueux. Le résultat : une collection de sculptures cinétiques qui transcendent les frontières artistiques, fusionnant artisanat et créativité en chefs-d’œuvre uniques — chacun doté de sa propre personnalité et identité, célébrant l’art et l’individualité.</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Derrière chaque création se trouve une équipe de designers, d’ingénieurs, de mécaniciens et de maîtres horlogers dont la passion porte la manufacture toujours plus loin. Du développement à l’assemblage final, chaque pendule passe entre les mains de ces artisans qui allient savoir-faire séculaire et innovation audacieuse. Leur expertise garantit que chaque détail — du cœur battant du mouvement jusqu’aux finitions de surface polies — reflète l’âme d’un véritable artisanat.</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 xml:space="preserve">La manufacture est un lieu de partenariats créatifs, où les collaborations enrichissent les pièces uniques en mariant expertise interne et expression artistique extérieure. Animée par cet esprit de </w:t>
      </w:r>
      <w:proofErr w:type="spellStart"/>
      <w:r w:rsidRPr="00630186">
        <w:rPr>
          <w:rFonts w:ascii="Times New Roman" w:eastAsia="Times New Roman" w:hAnsi="Times New Roman" w:cs="Times New Roman"/>
          <w:sz w:val="24"/>
          <w:szCs w:val="24"/>
          <w:lang w:val="fr-CH" w:eastAsia="pl-PL"/>
        </w:rPr>
        <w:t>co-création</w:t>
      </w:r>
      <w:proofErr w:type="spellEnd"/>
      <w:r w:rsidRPr="00630186">
        <w:rPr>
          <w:rFonts w:ascii="Times New Roman" w:eastAsia="Times New Roman" w:hAnsi="Times New Roman" w:cs="Times New Roman"/>
          <w:sz w:val="24"/>
          <w:szCs w:val="24"/>
          <w:lang w:val="fr-CH" w:eastAsia="pl-PL"/>
        </w:rPr>
        <w:t xml:space="preserve"> et d’innovation, L’Epée 1839 continue de repousser les limites de l’horlogerie, offrant aux collectionneurs des pièces intemporelles, audacieuses et porteuses d’expression artistique.</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Réputée pour sa maîtrise technique, ses réserves de marche extra-longues, ses finitions impeccables, son esprit ludique et ses touches d’humour inattendues, L’Epée 1839 s’est forgé une réputation en transformant les pendules en sculptures mécaniques cinétiques extraordinaires.</w:t>
      </w:r>
    </w:p>
    <w:p w:rsidR="00630186" w:rsidRPr="00630186" w:rsidRDefault="00630186" w:rsidP="00630186">
      <w:pPr>
        <w:spacing w:before="100" w:beforeAutospacing="1" w:after="100" w:afterAutospacing="1" w:line="240" w:lineRule="auto"/>
        <w:rPr>
          <w:rFonts w:ascii="Times New Roman" w:eastAsia="Times New Roman" w:hAnsi="Times New Roman" w:cs="Times New Roman"/>
          <w:sz w:val="24"/>
          <w:szCs w:val="24"/>
          <w:lang w:val="fr-CH" w:eastAsia="pl-PL"/>
        </w:rPr>
      </w:pPr>
      <w:r w:rsidRPr="00630186">
        <w:rPr>
          <w:rFonts w:ascii="Times New Roman" w:eastAsia="Times New Roman" w:hAnsi="Times New Roman" w:cs="Times New Roman"/>
          <w:sz w:val="24"/>
          <w:szCs w:val="24"/>
          <w:lang w:val="fr-CH" w:eastAsia="pl-PL"/>
        </w:rPr>
        <w:t>Depuis plus de 185 ans, L’Epée 1839 cultive l’art de l’horlogerie mécanique haut de gamme. Aujourd’hui, elle demeure la seule manufacture suisse entièrement dédiée aux pendules mécaniques, préservant le savoir-faire traditionnel tout en intégrant l’innovation sous un même toit.</w:t>
      </w:r>
    </w:p>
    <w:p w:rsidR="00630186" w:rsidRPr="00C83C72" w:rsidRDefault="00630186" w:rsidP="00630186">
      <w:pPr>
        <w:spacing w:after="0" w:line="240" w:lineRule="auto"/>
        <w:rPr>
          <w:rFonts w:ascii="Times New Roman" w:eastAsia="Times New Roman" w:hAnsi="Times New Roman" w:cs="Times New Roman"/>
          <w:sz w:val="24"/>
          <w:szCs w:val="24"/>
          <w:lang w:val="fr-CH" w:eastAsia="pl-PL"/>
        </w:rPr>
      </w:pPr>
    </w:p>
    <w:p w:rsidR="00630186" w:rsidRDefault="00630186" w:rsidP="00630186">
      <w:pPr>
        <w:spacing w:after="0" w:line="240" w:lineRule="auto"/>
        <w:rPr>
          <w:rFonts w:ascii="Times New Roman" w:eastAsia="Times New Roman" w:hAnsi="Times New Roman" w:cs="Times New Roman"/>
          <w:b/>
          <w:bCs/>
          <w:sz w:val="36"/>
          <w:szCs w:val="36"/>
          <w:lang w:val="fr-CH" w:eastAsia="pl-PL"/>
        </w:rPr>
      </w:pPr>
    </w:p>
    <w:p w:rsidR="00630186" w:rsidRDefault="00630186" w:rsidP="00630186">
      <w:pPr>
        <w:spacing w:after="0" w:line="240" w:lineRule="auto"/>
        <w:rPr>
          <w:rFonts w:ascii="Times New Roman" w:eastAsia="Times New Roman" w:hAnsi="Times New Roman" w:cs="Times New Roman"/>
          <w:b/>
          <w:bCs/>
          <w:sz w:val="36"/>
          <w:szCs w:val="36"/>
          <w:lang w:val="fr-CH" w:eastAsia="pl-PL"/>
        </w:rPr>
      </w:pPr>
    </w:p>
    <w:p w:rsidR="00630186" w:rsidRDefault="00630186" w:rsidP="00630186">
      <w:pPr>
        <w:spacing w:after="0" w:line="240" w:lineRule="auto"/>
        <w:rPr>
          <w:rFonts w:ascii="Times New Roman" w:eastAsia="Times New Roman" w:hAnsi="Times New Roman" w:cs="Times New Roman"/>
          <w:b/>
          <w:bCs/>
          <w:sz w:val="36"/>
          <w:szCs w:val="36"/>
          <w:lang w:val="fr-CH" w:eastAsia="pl-PL"/>
        </w:rPr>
      </w:pPr>
    </w:p>
    <w:p w:rsidR="00630186" w:rsidRDefault="00630186" w:rsidP="00630186">
      <w:pPr>
        <w:spacing w:after="0" w:line="240" w:lineRule="auto"/>
        <w:rPr>
          <w:rFonts w:ascii="Times New Roman" w:eastAsia="Times New Roman" w:hAnsi="Times New Roman" w:cs="Times New Roman"/>
          <w:b/>
          <w:bCs/>
          <w:sz w:val="36"/>
          <w:szCs w:val="36"/>
          <w:lang w:val="fr-CH" w:eastAsia="pl-PL"/>
        </w:rPr>
      </w:pPr>
    </w:p>
    <w:p w:rsidR="00630186" w:rsidRDefault="00630186" w:rsidP="00630186">
      <w:pPr>
        <w:spacing w:after="0" w:line="240" w:lineRule="auto"/>
        <w:rPr>
          <w:rFonts w:ascii="Times New Roman" w:eastAsia="Times New Roman" w:hAnsi="Times New Roman" w:cs="Times New Roman"/>
          <w:b/>
          <w:bCs/>
          <w:sz w:val="36"/>
          <w:szCs w:val="36"/>
          <w:lang w:val="fr-CH" w:eastAsia="pl-PL"/>
        </w:rPr>
      </w:pPr>
    </w:p>
    <w:p w:rsidR="00630186" w:rsidRDefault="00630186" w:rsidP="00630186">
      <w:pPr>
        <w:spacing w:after="0" w:line="240" w:lineRule="auto"/>
        <w:rPr>
          <w:rFonts w:ascii="Times New Roman" w:eastAsia="Times New Roman" w:hAnsi="Times New Roman" w:cs="Times New Roman"/>
          <w:b/>
          <w:bCs/>
          <w:sz w:val="36"/>
          <w:szCs w:val="36"/>
          <w:lang w:val="fr-CH" w:eastAsia="pl-PL"/>
        </w:rPr>
      </w:pPr>
    </w:p>
    <w:p w:rsidR="00630186" w:rsidRDefault="00630186" w:rsidP="00630186">
      <w:pPr>
        <w:spacing w:after="0" w:line="240" w:lineRule="auto"/>
        <w:rPr>
          <w:rFonts w:ascii="Times New Roman" w:eastAsia="Times New Roman" w:hAnsi="Times New Roman" w:cs="Times New Roman"/>
          <w:b/>
          <w:bCs/>
          <w:sz w:val="36"/>
          <w:szCs w:val="36"/>
          <w:lang w:val="fr-CH" w:eastAsia="pl-PL"/>
        </w:rPr>
      </w:pPr>
    </w:p>
    <w:p w:rsidR="001279CA" w:rsidRPr="001279CA" w:rsidRDefault="001279CA" w:rsidP="001279CA">
      <w:pPr>
        <w:pStyle w:val="Titre1"/>
        <w:rPr>
          <w:sz w:val="36"/>
          <w:szCs w:val="36"/>
          <w:lang w:val="fr-CH"/>
        </w:rPr>
      </w:pPr>
      <w:r w:rsidRPr="001279CA">
        <w:rPr>
          <w:rStyle w:val="lev"/>
          <w:b/>
          <w:bCs/>
          <w:sz w:val="36"/>
          <w:szCs w:val="36"/>
          <w:lang w:val="fr-CH"/>
        </w:rPr>
        <w:lastRenderedPageBreak/>
        <w:t>L’Epée 1839 – Édition TF35 “Rust in Time”</w:t>
      </w:r>
    </w:p>
    <w:p w:rsidR="001279CA" w:rsidRPr="001279CA" w:rsidRDefault="001279CA" w:rsidP="001279CA">
      <w:pPr>
        <w:pStyle w:val="NormalWeb"/>
        <w:rPr>
          <w:lang w:val="fr-CH"/>
        </w:rPr>
      </w:pPr>
      <w:r w:rsidRPr="001279CA">
        <w:rPr>
          <w:rStyle w:val="lev"/>
          <w:lang w:val="fr-CH"/>
        </w:rPr>
        <w:t>Artiste résident : Jeremy Brun</w:t>
      </w:r>
    </w:p>
    <w:p w:rsidR="001279CA" w:rsidRPr="001279CA" w:rsidRDefault="001279CA" w:rsidP="001279CA">
      <w:pPr>
        <w:pStyle w:val="NormalWeb"/>
        <w:rPr>
          <w:lang w:val="fr-CH"/>
        </w:rPr>
      </w:pPr>
      <w:r w:rsidRPr="001279CA">
        <w:rPr>
          <w:lang w:val="fr-CH"/>
        </w:rPr>
        <w:t>Dans le cadre d’une collaboration audacieuse et visionnaire, l’artiste et artisan maison Jeremy Brun a réinterprété la carrosserie du voilier de course TF35, en lui insufflant une patine vieillie d’une grande finesse grâce à une maîtrise exceptionnelle de l’aérographe.</w:t>
      </w:r>
      <w:r w:rsidRPr="001279CA">
        <w:rPr>
          <w:lang w:val="fr-CH"/>
        </w:rPr>
        <w:br/>
        <w:t>Ce projet singulier étend le savoir-faire célébré de L’Epée 1839 au-delà du champ horloger, transposant son artisanat méticuleux sur une toile inattendue et extraordinaire — une célébration de l’innovation, de l’art et de la beauté intemporelle, explorée sous de nouvelles dimensions captivantes.</w:t>
      </w:r>
    </w:p>
    <w:p w:rsidR="001279CA" w:rsidRPr="001279CA" w:rsidRDefault="001279CA" w:rsidP="001279CA">
      <w:pPr>
        <w:rPr>
          <w:rStyle w:val="lev"/>
          <w:rFonts w:ascii="Times New Roman" w:eastAsia="Times New Roman" w:hAnsi="Times New Roman" w:cs="Times New Roman"/>
          <w:lang w:val="fr-CH" w:eastAsia="pl-PL"/>
        </w:rPr>
      </w:pPr>
      <w:r w:rsidRPr="001279CA">
        <w:rPr>
          <w:rStyle w:val="lev"/>
          <w:rFonts w:ascii="Times New Roman" w:eastAsia="Times New Roman" w:hAnsi="Times New Roman" w:cs="Times New Roman"/>
          <w:sz w:val="36"/>
          <w:szCs w:val="36"/>
          <w:lang w:val="fr-CH" w:eastAsia="pl-PL"/>
        </w:rPr>
        <w:t>À propos du TF35</w:t>
      </w:r>
    </w:p>
    <w:p w:rsidR="001279CA" w:rsidRPr="001279CA" w:rsidRDefault="001279CA" w:rsidP="001279CA">
      <w:pPr>
        <w:pStyle w:val="NormalWeb"/>
        <w:rPr>
          <w:lang w:val="fr-CH"/>
        </w:rPr>
      </w:pPr>
      <w:r w:rsidRPr="001279CA">
        <w:rPr>
          <w:lang w:val="fr-CH"/>
        </w:rPr>
        <w:t>Inspiré par les légendaires voitures de course des années 1920 et 1930, le TF35 rend hommage à une icône de vitesse et d’excellence technique. Bien plus qu’une sculpture cinétique, il représente l’ultime accessoire du gentleman : une horloge qui affiche discrètement les heures et les minutes sur son châssis tout en dissimulant un briquet torche à cigare dans son moteur inspiré d’un V8, révélé par l’activation du frein à main.</w:t>
      </w:r>
    </w:p>
    <w:p w:rsidR="001279CA" w:rsidRPr="001279CA" w:rsidRDefault="001279CA" w:rsidP="001279CA">
      <w:pPr>
        <w:pStyle w:val="NormalWeb"/>
        <w:rPr>
          <w:lang w:val="fr-CH"/>
        </w:rPr>
      </w:pPr>
      <w:r w:rsidRPr="001279CA">
        <w:rPr>
          <w:lang w:val="fr-CH"/>
        </w:rPr>
        <w:t>Chaque détail rappelle l’âge d’or de la course automobile — du volant à trois branches avec ses 12 rivets servant à régler l’heure, au cockpit sous un dôme en verre mettant en valeur l’échappement. Animé par un mouvement manufacture de 8 jours, le TF35 allie la précision horlogère aux courbes de sa carrosserie en aluminium.</w:t>
      </w:r>
      <w:r w:rsidRPr="001279CA">
        <w:rPr>
          <w:lang w:val="fr-CH"/>
        </w:rPr>
        <w:br/>
        <w:t>À l’image des voitures miniatures de notre enfance, il se remonte en faisant tourner ses roues arrière — un clin d’œil ludique où nostalgie et innovation se rejoignent.</w:t>
      </w:r>
    </w:p>
    <w:p w:rsidR="001279CA" w:rsidRPr="001279CA" w:rsidRDefault="001279CA" w:rsidP="001279CA">
      <w:pPr>
        <w:pStyle w:val="Titre2"/>
        <w:rPr>
          <w:lang w:val="fr-CH"/>
        </w:rPr>
      </w:pPr>
      <w:r w:rsidRPr="001279CA">
        <w:rPr>
          <w:rStyle w:val="lev"/>
          <w:b/>
          <w:bCs/>
          <w:lang w:val="fr-CH"/>
        </w:rPr>
        <w:t>À propos de l’artiste Jeremy Brun</w:t>
      </w:r>
    </w:p>
    <w:p w:rsidR="001279CA" w:rsidRPr="001279CA" w:rsidRDefault="001279CA" w:rsidP="001279CA">
      <w:pPr>
        <w:pStyle w:val="NormalWeb"/>
        <w:rPr>
          <w:lang w:val="fr-CH"/>
        </w:rPr>
      </w:pPr>
      <w:r w:rsidRPr="001279CA">
        <w:rPr>
          <w:lang w:val="fr-CH"/>
        </w:rPr>
        <w:t>Depuis toujours passionné par l’automobile et l’art, Jeremy a transformé cette double vocation en carrière. Formé à la décoration et à la peinture, il a travaillé plus d’une décennie comme indépendant dans l’industrie automobile, spécialisé dans la personnalisation de voitures et de casques de course, où il a maîtrisé l’art de l’aérographe et de la décoration sur mesure.</w:t>
      </w:r>
      <w:r w:rsidRPr="001279CA">
        <w:rPr>
          <w:lang w:val="fr-CH"/>
        </w:rPr>
        <w:br/>
        <w:t>Il a ensuite mis son talent au service de l’horlogerie, appliquant son expertise à la peinture minutieuse de cadrans. Aujourd’hui, au sein du département peinture et décoration de L’Epée 1839, la précision et la créativité de Jeremy enrichissent chaque projet, faisant de lui un partenaire artistique précieux au sein de la manufacture.</w:t>
      </w:r>
      <w:bookmarkStart w:id="0" w:name="_GoBack"/>
      <w:bookmarkEnd w:id="0"/>
    </w:p>
    <w:p w:rsidR="001279CA" w:rsidRPr="001279CA" w:rsidRDefault="001279CA" w:rsidP="001279CA">
      <w:pPr>
        <w:pStyle w:val="Titre2"/>
        <w:rPr>
          <w:lang w:val="fr-CH"/>
        </w:rPr>
      </w:pPr>
      <w:r w:rsidRPr="001279CA">
        <w:rPr>
          <w:rStyle w:val="lev"/>
          <w:b/>
          <w:bCs/>
          <w:lang w:val="fr-CH"/>
        </w:rPr>
        <w:t>Caractéristiques techniques</w:t>
      </w:r>
    </w:p>
    <w:p w:rsidR="001279CA" w:rsidRPr="001279CA" w:rsidRDefault="001279CA" w:rsidP="001279CA">
      <w:pPr>
        <w:pStyle w:val="NormalWeb"/>
        <w:rPr>
          <w:lang w:val="fr-CH"/>
        </w:rPr>
      </w:pPr>
      <w:r w:rsidRPr="001279CA">
        <w:rPr>
          <w:rStyle w:val="lev"/>
          <w:lang w:val="fr-CH"/>
        </w:rPr>
        <w:t>Dimensions &amp; Poids :</w:t>
      </w:r>
      <w:r w:rsidRPr="001279CA">
        <w:rPr>
          <w:lang w:val="fr-CH"/>
        </w:rPr>
        <w:t xml:space="preserve"> 439,7 × 180,5 × 119 mm – 4,52 kg</w:t>
      </w:r>
    </w:p>
    <w:p w:rsidR="001279CA" w:rsidRPr="001279CA" w:rsidRDefault="001279CA" w:rsidP="001279CA">
      <w:pPr>
        <w:pStyle w:val="NormalWeb"/>
        <w:rPr>
          <w:lang w:val="fr-CH"/>
        </w:rPr>
      </w:pPr>
      <w:r w:rsidRPr="001279CA">
        <w:rPr>
          <w:rStyle w:val="lev"/>
          <w:lang w:val="fr-CH"/>
        </w:rPr>
        <w:t>Fonctions :</w:t>
      </w:r>
      <w:r w:rsidRPr="001279CA">
        <w:rPr>
          <w:lang w:val="fr-CH"/>
        </w:rPr>
        <w:br/>
        <w:t>· Affichage des heures et des minutes</w:t>
      </w:r>
      <w:r w:rsidRPr="001279CA">
        <w:rPr>
          <w:lang w:val="fr-CH"/>
        </w:rPr>
        <w:br/>
        <w:t>· Frein à main libérant le moteur pour révéler le briquet</w:t>
      </w:r>
      <w:r w:rsidRPr="001279CA">
        <w:rPr>
          <w:lang w:val="fr-CH"/>
        </w:rPr>
        <w:br/>
        <w:t>· Mise à l’heure en tournant le volant à gauche (retour au centre en sens horaire)</w:t>
      </w:r>
      <w:r w:rsidRPr="001279CA">
        <w:rPr>
          <w:lang w:val="fr-CH"/>
        </w:rPr>
        <w:br/>
        <w:t>· Remontage via les roues arrière : tirer en arrière pour armer le barillet (la voiture avance librement vers l’avant)</w:t>
      </w:r>
    </w:p>
    <w:p w:rsidR="001279CA" w:rsidRPr="001279CA" w:rsidRDefault="001279CA" w:rsidP="001279CA">
      <w:pPr>
        <w:pStyle w:val="NormalWeb"/>
        <w:rPr>
          <w:lang w:val="fr-CH"/>
        </w:rPr>
      </w:pPr>
      <w:r w:rsidRPr="001279CA">
        <w:rPr>
          <w:rStyle w:val="lev"/>
          <w:lang w:val="fr-CH"/>
        </w:rPr>
        <w:lastRenderedPageBreak/>
        <w:t>Mouvement :</w:t>
      </w:r>
      <w:r w:rsidRPr="001279CA">
        <w:rPr>
          <w:lang w:val="fr-CH"/>
        </w:rPr>
        <w:t xml:space="preserve"> Mouvement mécanique manufacture L’Epée 1839 à étages, réserve de marche de 8 jours</w:t>
      </w:r>
    </w:p>
    <w:p w:rsidR="001279CA" w:rsidRPr="001279CA" w:rsidRDefault="001279CA" w:rsidP="001279CA">
      <w:pPr>
        <w:pStyle w:val="NormalWeb"/>
        <w:rPr>
          <w:lang w:val="fr-CH"/>
        </w:rPr>
      </w:pPr>
      <w:r w:rsidRPr="001279CA">
        <w:rPr>
          <w:rStyle w:val="lev"/>
          <w:lang w:val="fr-CH"/>
        </w:rPr>
        <w:t>Briquet :</w:t>
      </w:r>
      <w:r w:rsidRPr="001279CA">
        <w:rPr>
          <w:lang w:val="fr-CH"/>
        </w:rPr>
        <w:t xml:space="preserve"> Briquet à gaz rechargeable avec indicateur de niveau</w:t>
      </w:r>
    </w:p>
    <w:p w:rsidR="001279CA" w:rsidRPr="001279CA" w:rsidRDefault="001279CA" w:rsidP="001279CA">
      <w:pPr>
        <w:pStyle w:val="NormalWeb"/>
        <w:rPr>
          <w:lang w:val="fr-CH"/>
        </w:rPr>
      </w:pPr>
      <w:r w:rsidRPr="001279CA">
        <w:rPr>
          <w:rStyle w:val="lev"/>
          <w:lang w:val="fr-CH"/>
        </w:rPr>
        <w:t>Matériaux &amp; Finitions :</w:t>
      </w:r>
      <w:r w:rsidRPr="001279CA">
        <w:rPr>
          <w:lang w:val="fr-CH"/>
        </w:rPr>
        <w:t xml:space="preserve"> Laiton plaqué palladium, acier inoxydable, carrosserie en aluminium laqué automobile, dôme en verre soufflé (effet casque de pilote), jantes en acier inoxydable</w:t>
      </w:r>
    </w:p>
    <w:p w:rsidR="00800827" w:rsidRPr="00630186" w:rsidRDefault="001279CA">
      <w:pPr>
        <w:rPr>
          <w:lang w:val="fr-CH"/>
        </w:rPr>
      </w:pPr>
    </w:p>
    <w:sectPr w:rsidR="00800827" w:rsidRPr="00630186" w:rsidSect="00630186">
      <w:headerReference w:type="default" r:id="rId7"/>
      <w:footerReference w:type="default" r:id="rId8"/>
      <w:pgSz w:w="11906" w:h="16838"/>
      <w:pgMar w:top="1417" w:right="1417" w:bottom="1417"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186" w:rsidRDefault="00630186" w:rsidP="00630186">
      <w:pPr>
        <w:spacing w:after="0" w:line="240" w:lineRule="auto"/>
      </w:pPr>
      <w:r>
        <w:separator/>
      </w:r>
    </w:p>
  </w:endnote>
  <w:endnote w:type="continuationSeparator" w:id="0">
    <w:p w:rsidR="00630186" w:rsidRDefault="00630186" w:rsidP="0063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186" w:rsidRPr="00DA2B45" w:rsidRDefault="00630186" w:rsidP="00630186">
    <w:pPr>
      <w:pStyle w:val="Sansinterligne"/>
      <w:rPr>
        <w:rFonts w:ascii="Arial" w:hAnsi="Arial" w:cs="Arial"/>
        <w:sz w:val="18"/>
        <w:szCs w:val="18"/>
      </w:rPr>
    </w:pPr>
    <w:bookmarkStart w:id="1" w:name="_Hlk161746343"/>
    <w:r w:rsidRPr="00DA2B45">
      <w:rPr>
        <w:rFonts w:ascii="Arial" w:hAnsi="Arial" w:cs="Arial"/>
        <w:sz w:val="18"/>
        <w:szCs w:val="18"/>
      </w:rPr>
      <w:t>Pour plus d’information</w:t>
    </w:r>
    <w:r>
      <w:rPr>
        <w:rFonts w:ascii="Arial" w:hAnsi="Arial" w:cs="Arial"/>
        <w:sz w:val="18"/>
        <w:szCs w:val="18"/>
      </w:rPr>
      <w:t>s</w:t>
    </w:r>
    <w:r w:rsidRPr="00DA2B45">
      <w:rPr>
        <w:rFonts w:ascii="Arial" w:hAnsi="Arial" w:cs="Arial"/>
        <w:sz w:val="18"/>
        <w:szCs w:val="18"/>
      </w:rPr>
      <w:t xml:space="preserve">, </w:t>
    </w:r>
    <w:r>
      <w:rPr>
        <w:rFonts w:ascii="Arial" w:hAnsi="Arial" w:cs="Arial"/>
        <w:sz w:val="18"/>
        <w:szCs w:val="18"/>
      </w:rPr>
      <w:t>veuillez contacter Noëlle Wehrle</w:t>
    </w:r>
  </w:p>
  <w:p w:rsidR="00630186" w:rsidRPr="00630186" w:rsidRDefault="00630186" w:rsidP="00630186">
    <w:pPr>
      <w:pStyle w:val="Sansinterligne"/>
      <w:rPr>
        <w:rFonts w:ascii="Arial" w:hAnsi="Arial" w:cs="Arial"/>
        <w:sz w:val="18"/>
        <w:szCs w:val="18"/>
      </w:rPr>
    </w:pPr>
    <w:proofErr w:type="gramStart"/>
    <w:r>
      <w:rPr>
        <w:rFonts w:ascii="Arial" w:hAnsi="Arial" w:cs="Arial"/>
        <w:sz w:val="18"/>
        <w:szCs w:val="18"/>
      </w:rPr>
      <w:t>noelle.wehrle</w:t>
    </w:r>
    <w:r w:rsidRPr="00DA2B45">
      <w:rPr>
        <w:rFonts w:ascii="Arial" w:hAnsi="Arial" w:cs="Arial"/>
        <w:sz w:val="18"/>
        <w:szCs w:val="18"/>
      </w:rPr>
      <w:t>@swiza.ch  +</w:t>
    </w:r>
    <w:proofErr w:type="gramEnd"/>
    <w:r w:rsidRPr="00DA2B45">
      <w:rPr>
        <w:rFonts w:ascii="Arial" w:hAnsi="Arial" w:cs="Arial"/>
        <w:sz w:val="18"/>
        <w:szCs w:val="18"/>
      </w:rPr>
      <w:t>41 (0)32 421 94 10</w:t>
    </w:r>
    <w:r w:rsidRPr="00DA2B45">
      <w:rPr>
        <w:rFonts w:ascii="Arial" w:hAnsi="Arial" w:cs="Arial"/>
        <w:sz w:val="18"/>
        <w:szCs w:val="18"/>
      </w:rPr>
      <w:br/>
      <w:t>L’Epée 1839, Brand of SWIZA SA Manufacture, rue St-Maurice 1, 2800 Delémont, Switzerland</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186" w:rsidRDefault="00630186" w:rsidP="00630186">
      <w:pPr>
        <w:spacing w:after="0" w:line="240" w:lineRule="auto"/>
      </w:pPr>
      <w:r>
        <w:separator/>
      </w:r>
    </w:p>
  </w:footnote>
  <w:footnote w:type="continuationSeparator" w:id="0">
    <w:p w:rsidR="00630186" w:rsidRDefault="00630186" w:rsidP="00630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186" w:rsidRDefault="00630186">
    <w:pPr>
      <w:pStyle w:val="En-tte"/>
    </w:pPr>
    <w:r>
      <w:rPr>
        <w:noProof/>
        <w:lang w:eastAsia="fr-CH"/>
      </w:rPr>
      <w:drawing>
        <wp:anchor distT="0" distB="0" distL="114300" distR="114300" simplePos="0" relativeHeight="251659264" behindDoc="0" locked="0" layoutInCell="1" allowOverlap="1" wp14:anchorId="0A8A115A" wp14:editId="6DC85766">
          <wp:simplePos x="0" y="0"/>
          <wp:positionH relativeFrom="margin">
            <wp:align>center</wp:align>
          </wp:positionH>
          <wp:positionV relativeFrom="paragraph">
            <wp:posOffset>27940</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25851"/>
    <w:multiLevelType w:val="multilevel"/>
    <w:tmpl w:val="E2B6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17C87"/>
    <w:multiLevelType w:val="multilevel"/>
    <w:tmpl w:val="174C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F2412"/>
    <w:multiLevelType w:val="multilevel"/>
    <w:tmpl w:val="0720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6E3D19"/>
    <w:multiLevelType w:val="multilevel"/>
    <w:tmpl w:val="408C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3C7069"/>
    <w:multiLevelType w:val="multilevel"/>
    <w:tmpl w:val="688E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6F5660"/>
    <w:multiLevelType w:val="multilevel"/>
    <w:tmpl w:val="E280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186"/>
    <w:rsid w:val="001279CA"/>
    <w:rsid w:val="003D2BBE"/>
    <w:rsid w:val="004441ED"/>
    <w:rsid w:val="00630186"/>
    <w:rsid w:val="007E6609"/>
    <w:rsid w:val="00B63079"/>
    <w:rsid w:val="00C83C72"/>
    <w:rsid w:val="00E969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A8810"/>
  <w15:chartTrackingRefBased/>
  <w15:docId w15:val="{6A78EFED-371F-42E9-B0ED-2CC67C16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6301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Titre2">
    <w:name w:val="heading 2"/>
    <w:basedOn w:val="Normal"/>
    <w:link w:val="Titre2Car"/>
    <w:uiPriority w:val="9"/>
    <w:qFormat/>
    <w:rsid w:val="0063018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Titre3">
    <w:name w:val="heading 3"/>
    <w:basedOn w:val="Normal"/>
    <w:link w:val="Titre3Car"/>
    <w:uiPriority w:val="9"/>
    <w:qFormat/>
    <w:rsid w:val="0063018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0186"/>
    <w:rPr>
      <w:rFonts w:ascii="Times New Roman" w:eastAsia="Times New Roman" w:hAnsi="Times New Roman" w:cs="Times New Roman"/>
      <w:b/>
      <w:bCs/>
      <w:kern w:val="36"/>
      <w:sz w:val="48"/>
      <w:szCs w:val="48"/>
      <w:lang w:eastAsia="pl-PL"/>
    </w:rPr>
  </w:style>
  <w:style w:type="character" w:customStyle="1" w:styleId="Titre2Car">
    <w:name w:val="Titre 2 Car"/>
    <w:basedOn w:val="Policepardfaut"/>
    <w:link w:val="Titre2"/>
    <w:uiPriority w:val="9"/>
    <w:rsid w:val="00630186"/>
    <w:rPr>
      <w:rFonts w:ascii="Times New Roman" w:eastAsia="Times New Roman" w:hAnsi="Times New Roman" w:cs="Times New Roman"/>
      <w:b/>
      <w:bCs/>
      <w:sz w:val="36"/>
      <w:szCs w:val="36"/>
      <w:lang w:eastAsia="pl-PL"/>
    </w:rPr>
  </w:style>
  <w:style w:type="character" w:customStyle="1" w:styleId="Titre3Car">
    <w:name w:val="Titre 3 Car"/>
    <w:basedOn w:val="Policepardfaut"/>
    <w:link w:val="Titre3"/>
    <w:uiPriority w:val="9"/>
    <w:rsid w:val="00630186"/>
    <w:rPr>
      <w:rFonts w:ascii="Times New Roman" w:eastAsia="Times New Roman" w:hAnsi="Times New Roman" w:cs="Times New Roman"/>
      <w:b/>
      <w:bCs/>
      <w:sz w:val="27"/>
      <w:szCs w:val="27"/>
      <w:lang w:eastAsia="pl-PL"/>
    </w:rPr>
  </w:style>
  <w:style w:type="character" w:styleId="lev">
    <w:name w:val="Strong"/>
    <w:basedOn w:val="Policepardfaut"/>
    <w:uiPriority w:val="22"/>
    <w:qFormat/>
    <w:rsid w:val="00630186"/>
    <w:rPr>
      <w:b/>
      <w:bCs/>
    </w:rPr>
  </w:style>
  <w:style w:type="paragraph" w:styleId="NormalWeb">
    <w:name w:val="Normal (Web)"/>
    <w:basedOn w:val="Normal"/>
    <w:uiPriority w:val="99"/>
    <w:unhideWhenUsed/>
    <w:rsid w:val="0063018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En-tte">
    <w:name w:val="header"/>
    <w:basedOn w:val="Normal"/>
    <w:link w:val="En-tteCar"/>
    <w:uiPriority w:val="99"/>
    <w:unhideWhenUsed/>
    <w:rsid w:val="00630186"/>
    <w:pPr>
      <w:tabs>
        <w:tab w:val="center" w:pos="4536"/>
        <w:tab w:val="right" w:pos="9072"/>
      </w:tabs>
      <w:spacing w:after="0" w:line="240" w:lineRule="auto"/>
    </w:pPr>
  </w:style>
  <w:style w:type="character" w:customStyle="1" w:styleId="En-tteCar">
    <w:name w:val="En-tête Car"/>
    <w:basedOn w:val="Policepardfaut"/>
    <w:link w:val="En-tte"/>
    <w:uiPriority w:val="99"/>
    <w:rsid w:val="00630186"/>
  </w:style>
  <w:style w:type="paragraph" w:styleId="Pieddepage">
    <w:name w:val="footer"/>
    <w:basedOn w:val="Normal"/>
    <w:link w:val="PieddepageCar"/>
    <w:uiPriority w:val="99"/>
    <w:unhideWhenUsed/>
    <w:rsid w:val="006301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0186"/>
  </w:style>
  <w:style w:type="paragraph" w:styleId="Sansinterligne">
    <w:name w:val="No Spacing"/>
    <w:uiPriority w:val="99"/>
    <w:qFormat/>
    <w:rsid w:val="00630186"/>
    <w:pPr>
      <w:spacing w:after="0" w:line="240" w:lineRule="auto"/>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31285">
      <w:bodyDiv w:val="1"/>
      <w:marLeft w:val="0"/>
      <w:marRight w:val="0"/>
      <w:marTop w:val="0"/>
      <w:marBottom w:val="0"/>
      <w:divBdr>
        <w:top w:val="none" w:sz="0" w:space="0" w:color="auto"/>
        <w:left w:val="none" w:sz="0" w:space="0" w:color="auto"/>
        <w:bottom w:val="none" w:sz="0" w:space="0" w:color="auto"/>
        <w:right w:val="none" w:sz="0" w:space="0" w:color="auto"/>
      </w:divBdr>
    </w:div>
    <w:div w:id="433936488">
      <w:bodyDiv w:val="1"/>
      <w:marLeft w:val="0"/>
      <w:marRight w:val="0"/>
      <w:marTop w:val="0"/>
      <w:marBottom w:val="0"/>
      <w:divBdr>
        <w:top w:val="none" w:sz="0" w:space="0" w:color="auto"/>
        <w:left w:val="none" w:sz="0" w:space="0" w:color="auto"/>
        <w:bottom w:val="none" w:sz="0" w:space="0" w:color="auto"/>
        <w:right w:val="none" w:sz="0" w:space="0" w:color="auto"/>
      </w:divBdr>
    </w:div>
    <w:div w:id="677118419">
      <w:bodyDiv w:val="1"/>
      <w:marLeft w:val="0"/>
      <w:marRight w:val="0"/>
      <w:marTop w:val="0"/>
      <w:marBottom w:val="0"/>
      <w:divBdr>
        <w:top w:val="none" w:sz="0" w:space="0" w:color="auto"/>
        <w:left w:val="none" w:sz="0" w:space="0" w:color="auto"/>
        <w:bottom w:val="none" w:sz="0" w:space="0" w:color="auto"/>
        <w:right w:val="none" w:sz="0" w:space="0" w:color="auto"/>
      </w:divBdr>
    </w:div>
    <w:div w:id="792747050">
      <w:bodyDiv w:val="1"/>
      <w:marLeft w:val="0"/>
      <w:marRight w:val="0"/>
      <w:marTop w:val="0"/>
      <w:marBottom w:val="0"/>
      <w:divBdr>
        <w:top w:val="none" w:sz="0" w:space="0" w:color="auto"/>
        <w:left w:val="none" w:sz="0" w:space="0" w:color="auto"/>
        <w:bottom w:val="none" w:sz="0" w:space="0" w:color="auto"/>
        <w:right w:val="none" w:sz="0" w:space="0" w:color="auto"/>
      </w:divBdr>
    </w:div>
    <w:div w:id="1719427837">
      <w:bodyDiv w:val="1"/>
      <w:marLeft w:val="0"/>
      <w:marRight w:val="0"/>
      <w:marTop w:val="0"/>
      <w:marBottom w:val="0"/>
      <w:divBdr>
        <w:top w:val="none" w:sz="0" w:space="0" w:color="auto"/>
        <w:left w:val="none" w:sz="0" w:space="0" w:color="auto"/>
        <w:bottom w:val="none" w:sz="0" w:space="0" w:color="auto"/>
        <w:right w:val="none" w:sz="0" w:space="0" w:color="auto"/>
      </w:divBdr>
    </w:div>
    <w:div w:id="1768309188">
      <w:bodyDiv w:val="1"/>
      <w:marLeft w:val="0"/>
      <w:marRight w:val="0"/>
      <w:marTop w:val="0"/>
      <w:marBottom w:val="0"/>
      <w:divBdr>
        <w:top w:val="none" w:sz="0" w:space="0" w:color="auto"/>
        <w:left w:val="none" w:sz="0" w:space="0" w:color="auto"/>
        <w:bottom w:val="none" w:sz="0" w:space="0" w:color="auto"/>
        <w:right w:val="none" w:sz="0" w:space="0" w:color="auto"/>
      </w:divBdr>
    </w:div>
    <w:div w:id="180658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4646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Noelle Wehrle</dc:creator>
  <cp:keywords/>
  <dc:description/>
  <cp:lastModifiedBy>Noelle Wehrle</cp:lastModifiedBy>
  <cp:revision>2</cp:revision>
  <dcterms:created xsi:type="dcterms:W3CDTF">2025-09-08T09:27:00Z</dcterms:created>
  <dcterms:modified xsi:type="dcterms:W3CDTF">2025-09-08T09:27:00Z</dcterms:modified>
</cp:coreProperties>
</file>